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val="en-US" w:eastAsia="zh-CN"/>
        </w:rPr>
        <w:t>2</w:t>
      </w:r>
    </w:p>
    <w:p>
      <w:pPr>
        <w:widowControl/>
        <w:jc w:val="center"/>
        <w:rPr>
          <w:rFonts w:hint="eastAsia" w:ascii="微软雅黑" w:hAnsi="微软雅黑" w:eastAsia="微软雅黑" w:cs="微软雅黑"/>
          <w:b/>
          <w:bCs/>
          <w:color w:val="000000"/>
          <w:kern w:val="0"/>
          <w:sz w:val="36"/>
          <w:szCs w:val="36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36"/>
          <w:szCs w:val="36"/>
          <w:lang w:val="en-US" w:eastAsia="zh-CN"/>
        </w:rPr>
        <w:t>2020年</w:t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36"/>
          <w:szCs w:val="36"/>
          <w:lang w:eastAsia="zh-CN"/>
        </w:rPr>
        <w:t>潍坊市</w:t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36"/>
          <w:szCs w:val="36"/>
          <w:lang w:val="en-US" w:eastAsia="zh-CN"/>
        </w:rPr>
        <w:t>精神卫生中心</w:t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36"/>
          <w:szCs w:val="36"/>
          <w:lang w:eastAsia="zh-CN"/>
        </w:rPr>
        <w:t>公开招聘</w:t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36"/>
          <w:szCs w:val="36"/>
        </w:rPr>
        <w:t>考试人员</w:t>
      </w:r>
    </w:p>
    <w:p>
      <w:pPr>
        <w:widowControl/>
        <w:jc w:val="center"/>
        <w:rPr>
          <w:rFonts w:hint="eastAsia" w:ascii="微软雅黑" w:hAnsi="微软雅黑" w:eastAsia="微软雅黑" w:cs="微软雅黑"/>
          <w:b/>
          <w:bCs/>
          <w:color w:val="000000"/>
          <w:kern w:val="0"/>
          <w:sz w:val="36"/>
          <w:szCs w:val="36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36"/>
          <w:szCs w:val="36"/>
        </w:rPr>
        <w:t>健康管理信息采集表</w:t>
      </w:r>
    </w:p>
    <w:tbl>
      <w:tblPr>
        <w:tblStyle w:val="5"/>
        <w:tblpPr w:leftFromText="180" w:rightFromText="180" w:vertAnchor="text" w:horzAnchor="page" w:tblpX="1830" w:tblpY="38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9"/>
        <w:gridCol w:w="1096"/>
        <w:gridCol w:w="825"/>
        <w:gridCol w:w="660"/>
        <w:gridCol w:w="840"/>
        <w:gridCol w:w="77"/>
        <w:gridCol w:w="167"/>
        <w:gridCol w:w="1"/>
        <w:gridCol w:w="1242"/>
        <w:gridCol w:w="328"/>
        <w:gridCol w:w="1125"/>
        <w:gridCol w:w="1036"/>
        <w:gridCol w:w="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464" w:hRule="atLeast"/>
        </w:trPr>
        <w:tc>
          <w:tcPr>
            <w:tcW w:w="1119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lang w:val="en-US" w:eastAsia="zh-CN"/>
              </w:rPr>
              <w:t>姓名</w:t>
            </w:r>
          </w:p>
        </w:tc>
        <w:tc>
          <w:tcPr>
            <w:tcW w:w="3665" w:type="dxa"/>
            <w:gridSpan w:val="6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43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身份证号</w:t>
            </w:r>
          </w:p>
        </w:tc>
        <w:tc>
          <w:tcPr>
            <w:tcW w:w="2489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494" w:hRule="atLeast"/>
        </w:trPr>
        <w:tc>
          <w:tcPr>
            <w:tcW w:w="1119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报考岗位</w:t>
            </w:r>
          </w:p>
        </w:tc>
        <w:tc>
          <w:tcPr>
            <w:tcW w:w="3666" w:type="dxa"/>
            <w:gridSpan w:val="7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42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  <w:t>准考证号</w:t>
            </w:r>
          </w:p>
        </w:tc>
        <w:tc>
          <w:tcPr>
            <w:tcW w:w="2489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614" w:hRule="atLeast"/>
        </w:trPr>
        <w:tc>
          <w:tcPr>
            <w:tcW w:w="1119" w:type="dxa"/>
            <w:vMerge w:val="restart"/>
          </w:tcPr>
          <w:p>
            <w:pPr>
              <w:widowControl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 xml:space="preserve">  </w:t>
            </w:r>
          </w:p>
          <w:p>
            <w:pPr>
              <w:widowControl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</w:p>
          <w:p>
            <w:pPr>
              <w:widowControl/>
              <w:rPr>
                <w:rFonts w:ascii="仿宋" w:hAnsi="仿宋" w:eastAsia="仿宋" w:cs="仿宋"/>
                <w:b/>
                <w:bCs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eastAsia="zh-CN"/>
              </w:rPr>
              <w:t>情形</w:t>
            </w:r>
          </w:p>
        </w:tc>
        <w:tc>
          <w:tcPr>
            <w:tcW w:w="7397" w:type="dxa"/>
            <w:gridSpan w:val="11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Cs w:val="21"/>
              </w:rPr>
              <w:t>健康排查（流行病学史筛查）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23" w:hRule="atLeast"/>
        </w:trPr>
        <w:tc>
          <w:tcPr>
            <w:tcW w:w="1119" w:type="dxa"/>
            <w:vMerge w:val="continue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0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21 天内国内中、高风险等疫情重点地区旅居地（县（市、 区））</w:t>
            </w:r>
          </w:p>
        </w:tc>
        <w:tc>
          <w:tcPr>
            <w:tcW w:w="14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28 天内境外旅居地 （国家地区）</w:t>
            </w:r>
          </w:p>
        </w:tc>
        <w:tc>
          <w:tcPr>
            <w:tcW w:w="9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居住社区21 天内发生疫情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①是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②否</w:t>
            </w:r>
          </w:p>
        </w:tc>
        <w:tc>
          <w:tcPr>
            <w:tcW w:w="173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属于下面哪种情形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①确诊病例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②无症状感染者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③密切接触者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④以上都不是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是否解除医学隔离观察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①是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②否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③不属于</w:t>
            </w:r>
          </w:p>
        </w:tc>
        <w:tc>
          <w:tcPr>
            <w:tcW w:w="10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核酸检测①阳性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②阴性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③不需要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419" w:hRule="atLeast"/>
        </w:trPr>
        <w:tc>
          <w:tcPr>
            <w:tcW w:w="1119" w:type="dxa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9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5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17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38" w:type="dxa"/>
            <w:gridSpan w:val="4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2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3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514" w:hRule="atLeast"/>
        </w:trPr>
        <w:tc>
          <w:tcPr>
            <w:tcW w:w="8516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Cs w:val="21"/>
              </w:rPr>
              <w:t>健康监测（自考前 14 天起）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1259" w:hRule="atLeast"/>
        </w:trPr>
        <w:tc>
          <w:tcPr>
            <w:tcW w:w="111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天数</w:t>
            </w:r>
          </w:p>
        </w:tc>
        <w:tc>
          <w:tcPr>
            <w:tcW w:w="10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监测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日期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</w:rPr>
              <w:t>健康码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</w:rPr>
              <w:t>①红码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</w:rPr>
              <w:t>②黄码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</w:rPr>
              <w:t>③绿码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</w:rPr>
              <w:t>早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</w:rPr>
              <w:t>体温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</w:rPr>
              <w:t>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</w:rPr>
              <w:t>体温</w:t>
            </w:r>
          </w:p>
        </w:tc>
        <w:tc>
          <w:tcPr>
            <w:tcW w:w="181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</w:rPr>
              <w:t>是否有以下症状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</w:rPr>
              <w:t>①发热②乏力③咳嗽或打喷嚏④咽痛⑤腹泻⑥呕吐⑦黄疸⑧皮疹⑨结膜充血⑩都没有</w:t>
            </w:r>
          </w:p>
        </w:tc>
        <w:tc>
          <w:tcPr>
            <w:tcW w:w="216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</w:rPr>
              <w:t>如出现以上所列症状，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</w:rPr>
              <w:t>是否排除疑似传染病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</w:rPr>
              <w:t>①是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</w:rPr>
              <w:t>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340" w:hRule="exact"/>
        </w:trPr>
        <w:tc>
          <w:tcPr>
            <w:tcW w:w="111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1</w:t>
            </w:r>
          </w:p>
        </w:tc>
        <w:tc>
          <w:tcPr>
            <w:tcW w:w="10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825" w:type="dxa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660" w:type="dxa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840" w:type="dxa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815" w:type="dxa"/>
            <w:gridSpan w:val="5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2161" w:type="dxa"/>
            <w:gridSpan w:val="2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340" w:hRule="exact"/>
        </w:trPr>
        <w:tc>
          <w:tcPr>
            <w:tcW w:w="111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2</w:t>
            </w:r>
          </w:p>
        </w:tc>
        <w:tc>
          <w:tcPr>
            <w:tcW w:w="10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825" w:type="dxa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660" w:type="dxa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840" w:type="dxa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815" w:type="dxa"/>
            <w:gridSpan w:val="5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2161" w:type="dxa"/>
            <w:gridSpan w:val="2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340" w:hRule="exact"/>
        </w:trPr>
        <w:tc>
          <w:tcPr>
            <w:tcW w:w="111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3</w:t>
            </w:r>
          </w:p>
        </w:tc>
        <w:tc>
          <w:tcPr>
            <w:tcW w:w="10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825" w:type="dxa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660" w:type="dxa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840" w:type="dxa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815" w:type="dxa"/>
            <w:gridSpan w:val="5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2161" w:type="dxa"/>
            <w:gridSpan w:val="2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340" w:hRule="exact"/>
        </w:trPr>
        <w:tc>
          <w:tcPr>
            <w:tcW w:w="111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4</w:t>
            </w:r>
          </w:p>
        </w:tc>
        <w:tc>
          <w:tcPr>
            <w:tcW w:w="10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825" w:type="dxa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660" w:type="dxa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840" w:type="dxa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815" w:type="dxa"/>
            <w:gridSpan w:val="5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2161" w:type="dxa"/>
            <w:gridSpan w:val="2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340" w:hRule="exact"/>
        </w:trPr>
        <w:tc>
          <w:tcPr>
            <w:tcW w:w="111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5</w:t>
            </w:r>
          </w:p>
        </w:tc>
        <w:tc>
          <w:tcPr>
            <w:tcW w:w="10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825" w:type="dxa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660" w:type="dxa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840" w:type="dxa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815" w:type="dxa"/>
            <w:gridSpan w:val="5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2161" w:type="dxa"/>
            <w:gridSpan w:val="2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340" w:hRule="exact"/>
        </w:trPr>
        <w:tc>
          <w:tcPr>
            <w:tcW w:w="111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6</w:t>
            </w:r>
          </w:p>
        </w:tc>
        <w:tc>
          <w:tcPr>
            <w:tcW w:w="10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825" w:type="dxa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660" w:type="dxa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840" w:type="dxa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815" w:type="dxa"/>
            <w:gridSpan w:val="5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2161" w:type="dxa"/>
            <w:gridSpan w:val="2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340" w:hRule="exact"/>
        </w:trPr>
        <w:tc>
          <w:tcPr>
            <w:tcW w:w="111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7</w:t>
            </w:r>
          </w:p>
        </w:tc>
        <w:tc>
          <w:tcPr>
            <w:tcW w:w="10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825" w:type="dxa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660" w:type="dxa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840" w:type="dxa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815" w:type="dxa"/>
            <w:gridSpan w:val="5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2161" w:type="dxa"/>
            <w:gridSpan w:val="2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340" w:hRule="exact"/>
        </w:trPr>
        <w:tc>
          <w:tcPr>
            <w:tcW w:w="111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8</w:t>
            </w:r>
          </w:p>
        </w:tc>
        <w:tc>
          <w:tcPr>
            <w:tcW w:w="10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825" w:type="dxa"/>
          </w:tcPr>
          <w:p>
            <w:pPr>
              <w:widowControl/>
              <w:tabs>
                <w:tab w:val="left" w:pos="522"/>
              </w:tabs>
              <w:jc w:val="left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  <w:lang w:eastAsia="zh-CN"/>
              </w:rPr>
              <w:tab/>
            </w:r>
          </w:p>
        </w:tc>
        <w:tc>
          <w:tcPr>
            <w:tcW w:w="660" w:type="dxa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840" w:type="dxa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815" w:type="dxa"/>
            <w:gridSpan w:val="5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2161" w:type="dxa"/>
            <w:gridSpan w:val="2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340" w:hRule="exact"/>
        </w:trPr>
        <w:tc>
          <w:tcPr>
            <w:tcW w:w="111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9</w:t>
            </w:r>
          </w:p>
        </w:tc>
        <w:tc>
          <w:tcPr>
            <w:tcW w:w="10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825" w:type="dxa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660" w:type="dxa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840" w:type="dxa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815" w:type="dxa"/>
            <w:gridSpan w:val="5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2161" w:type="dxa"/>
            <w:gridSpan w:val="2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340" w:hRule="exact"/>
        </w:trPr>
        <w:tc>
          <w:tcPr>
            <w:tcW w:w="111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10</w:t>
            </w:r>
          </w:p>
        </w:tc>
        <w:tc>
          <w:tcPr>
            <w:tcW w:w="10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825" w:type="dxa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660" w:type="dxa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840" w:type="dxa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815" w:type="dxa"/>
            <w:gridSpan w:val="5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2161" w:type="dxa"/>
            <w:gridSpan w:val="2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340" w:hRule="exact"/>
        </w:trPr>
        <w:tc>
          <w:tcPr>
            <w:tcW w:w="111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11</w:t>
            </w:r>
          </w:p>
        </w:tc>
        <w:tc>
          <w:tcPr>
            <w:tcW w:w="10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825" w:type="dxa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660" w:type="dxa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840" w:type="dxa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815" w:type="dxa"/>
            <w:gridSpan w:val="5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2161" w:type="dxa"/>
            <w:gridSpan w:val="2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340" w:hRule="exact"/>
        </w:trPr>
        <w:tc>
          <w:tcPr>
            <w:tcW w:w="111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12</w:t>
            </w:r>
          </w:p>
        </w:tc>
        <w:tc>
          <w:tcPr>
            <w:tcW w:w="10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825" w:type="dxa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660" w:type="dxa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840" w:type="dxa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815" w:type="dxa"/>
            <w:gridSpan w:val="5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2161" w:type="dxa"/>
            <w:gridSpan w:val="2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340" w:hRule="exact"/>
        </w:trPr>
        <w:tc>
          <w:tcPr>
            <w:tcW w:w="111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13</w:t>
            </w:r>
          </w:p>
        </w:tc>
        <w:tc>
          <w:tcPr>
            <w:tcW w:w="10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825" w:type="dxa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660" w:type="dxa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840" w:type="dxa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815" w:type="dxa"/>
            <w:gridSpan w:val="5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2161" w:type="dxa"/>
            <w:gridSpan w:val="2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340" w:hRule="exact"/>
        </w:trPr>
        <w:tc>
          <w:tcPr>
            <w:tcW w:w="111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14</w:t>
            </w:r>
          </w:p>
        </w:tc>
        <w:tc>
          <w:tcPr>
            <w:tcW w:w="10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825" w:type="dxa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660" w:type="dxa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840" w:type="dxa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815" w:type="dxa"/>
            <w:gridSpan w:val="5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2161" w:type="dxa"/>
            <w:gridSpan w:val="2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11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5"/>
                <w:szCs w:val="15"/>
              </w:rPr>
              <w:t>考试</w:t>
            </w:r>
            <w:r>
              <w:rPr>
                <w:rFonts w:hint="eastAsia" w:ascii="仿宋" w:hAnsi="仿宋" w:eastAsia="仿宋" w:cs="仿宋"/>
                <w:b/>
                <w:bCs/>
                <w:sz w:val="15"/>
                <w:szCs w:val="15"/>
                <w:lang w:eastAsia="zh-CN"/>
              </w:rPr>
              <w:t>当</w:t>
            </w:r>
            <w:r>
              <w:rPr>
                <w:rFonts w:hint="eastAsia" w:ascii="仿宋" w:hAnsi="仿宋" w:eastAsia="仿宋" w:cs="仿宋"/>
                <w:b/>
                <w:bCs/>
                <w:sz w:val="15"/>
                <w:szCs w:val="15"/>
              </w:rPr>
              <w:t>天</w:t>
            </w:r>
          </w:p>
        </w:tc>
        <w:tc>
          <w:tcPr>
            <w:tcW w:w="10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825" w:type="dxa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660" w:type="dxa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840" w:type="dxa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815" w:type="dxa"/>
            <w:gridSpan w:val="5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2166" w:type="dxa"/>
            <w:gridSpan w:val="3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</w:tr>
    </w:tbl>
    <w:p>
      <w:pPr>
        <w:widowControl/>
        <w:jc w:val="both"/>
        <w:rPr>
          <w:rFonts w:ascii="仿宋" w:hAnsi="仿宋" w:eastAsia="仿宋" w:cs="仿宋"/>
          <w:b/>
          <w:bCs/>
          <w:color w:val="000000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  <w:lang w:val="en-US" w:eastAsia="zh-CN"/>
        </w:rPr>
        <w:t xml:space="preserve">     </w:t>
      </w:r>
      <w:r>
        <w:rPr>
          <w:rFonts w:ascii="仿宋" w:hAnsi="仿宋" w:eastAsia="仿宋" w:cs="仿宋"/>
          <w:b/>
          <w:bCs/>
          <w:color w:val="000000"/>
          <w:kern w:val="0"/>
          <w:sz w:val="28"/>
          <w:szCs w:val="28"/>
        </w:rPr>
        <w:t>本人承诺：以上信息属实，如有虚报、瞒报，愿承担责任及后果。</w:t>
      </w:r>
    </w:p>
    <w:p>
      <w:pPr>
        <w:widowControl/>
        <w:jc w:val="left"/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签字：                                联系电话：</w:t>
      </w:r>
    </w:p>
    <w:sectPr>
      <w:pgSz w:w="11906" w:h="16838"/>
      <w:pgMar w:top="1134" w:right="1417" w:bottom="850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46AD5025"/>
    <w:rsid w:val="00514764"/>
    <w:rsid w:val="005F1DA1"/>
    <w:rsid w:val="009041C5"/>
    <w:rsid w:val="0155516A"/>
    <w:rsid w:val="03E769B8"/>
    <w:rsid w:val="0A473468"/>
    <w:rsid w:val="0F566B40"/>
    <w:rsid w:val="15000FEC"/>
    <w:rsid w:val="18FB0E7E"/>
    <w:rsid w:val="194255A4"/>
    <w:rsid w:val="231B4F92"/>
    <w:rsid w:val="2A3200B0"/>
    <w:rsid w:val="3D661A14"/>
    <w:rsid w:val="412C6B27"/>
    <w:rsid w:val="469D7C04"/>
    <w:rsid w:val="46AD5025"/>
    <w:rsid w:val="47AC422A"/>
    <w:rsid w:val="49454010"/>
    <w:rsid w:val="59116B8B"/>
    <w:rsid w:val="599312E9"/>
    <w:rsid w:val="63BB1F74"/>
    <w:rsid w:val="682F5A74"/>
    <w:rsid w:val="72B51183"/>
    <w:rsid w:val="741950AB"/>
    <w:rsid w:val="752D35C2"/>
    <w:rsid w:val="78E87F39"/>
    <w:rsid w:val="7DD50EF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80</Words>
  <Characters>461</Characters>
  <Lines>3</Lines>
  <Paragraphs>1</Paragraphs>
  <TotalTime>6</TotalTime>
  <ScaleCrop>false</ScaleCrop>
  <LinksUpToDate>false</LinksUpToDate>
  <CharactersWithSpaces>540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2020-06-28T03:41:00Z</dcterms:created>
  <dc:creator>pa在山顶看夕阳</dc:creator>
  <cp:lastModifiedBy>admin</cp:lastModifiedBy>
  <cp:lastPrinted>2020-07-18T10:58:00Z</cp:lastPrinted>
  <dcterms:modified xsi:type="dcterms:W3CDTF">2020-09-28T07:45:07Z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